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DE8">
      <w:pPr>
        <w:rPr>
          <w:rFonts w:hint="cs"/>
          <w:rtl/>
        </w:rPr>
      </w:pPr>
      <w:r>
        <w:rPr>
          <w:rFonts w:cs="Arial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95pt;margin-top:0;width:132.75pt;height:40.5pt;z-index:251660288;mso-position-horizontal:right">
            <v:imagedata r:id="rId4" o:title=""/>
            <w10:wrap type="square" side="left"/>
          </v:shape>
          <o:OLEObject Type="Embed" ProgID="Package" ShapeID="_x0000_s1026" DrawAspect="Content" ObjectID="_1512449771" r:id="rId5"/>
        </w:pict>
      </w:r>
      <w:r>
        <w:rPr>
          <w:rtl/>
        </w:rPr>
        <w:br w:type="textWrapping" w:clear="all"/>
      </w:r>
    </w:p>
    <w:tbl>
      <w:tblPr>
        <w:tblW w:w="500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2"/>
      </w:tblGrid>
      <w:tr w:rsidR="00516DE8" w:rsidRPr="00516DE8" w:rsidTr="00516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6DE8" w:rsidRPr="00516DE8" w:rsidRDefault="00516DE8" w:rsidP="00516DE8">
            <w:pPr>
              <w:bidi w:val="0"/>
              <w:spacing w:after="150" w:line="240" w:lineRule="auto"/>
              <w:jc w:val="right"/>
              <w:rPr>
                <w:rFonts w:ascii="Tahoma" w:eastAsia="Times New Roman" w:hAnsi="Tahoma" w:cs="Tahoma"/>
                <w:color w:val="000099"/>
                <w:sz w:val="20"/>
                <w:szCs w:val="20"/>
              </w:rPr>
            </w:pPr>
            <w:r w:rsidRPr="00516D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بسم الله الرحمن الرحيم</w:t>
            </w:r>
          </w:p>
          <w:p w:rsidR="00516DE8" w:rsidRPr="00516DE8" w:rsidRDefault="00516DE8" w:rsidP="00516DE8">
            <w:pPr>
              <w:bidi w:val="0"/>
              <w:spacing w:after="150" w:line="240" w:lineRule="auto"/>
              <w:jc w:val="right"/>
              <w:rPr>
                <w:rFonts w:ascii="Tahoma" w:eastAsia="Times New Roman" w:hAnsi="Tahoma" w:cs="Tahoma"/>
                <w:color w:val="000099"/>
                <w:sz w:val="20"/>
                <w:szCs w:val="20"/>
              </w:rPr>
            </w:pPr>
            <w:r w:rsidRPr="00516DE8">
              <w:rPr>
                <w:rFonts w:ascii="Tahoma" w:eastAsia="Times New Roman" w:hAnsi="Tahoma" w:cs="Tahoma"/>
                <w:color w:val="000099"/>
                <w:sz w:val="20"/>
                <w:szCs w:val="20"/>
              </w:rPr>
              <w:br/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قل اءعوذ برب الناس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(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)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ملك الناس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(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)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 له الناس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(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)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 شر الوسواس الخناس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(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)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الذى يوسوس فى صدور الناس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(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)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 الجنة و الناس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(</w:t>
            </w:r>
            <w:r w:rsidRPr="00516D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516DE8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)</w:t>
            </w:r>
          </w:p>
        </w:tc>
      </w:tr>
    </w:tbl>
    <w:p w:rsidR="00516DE8" w:rsidRPr="00516DE8" w:rsidRDefault="00516DE8" w:rsidP="00516DE8">
      <w:pPr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6DE8">
        <w:rPr>
          <w:rFonts w:ascii="Times New Roman" w:eastAsia="Times New Roman" w:hAnsi="Times New Roman" w:cs="Times New Roman"/>
          <w:sz w:val="20"/>
          <w:szCs w:val="20"/>
        </w:rPr>
        <w:br/>
      </w:r>
      <w:r w:rsidRPr="00516DE8">
        <w:rPr>
          <w:rFonts w:ascii="Tahoma" w:eastAsia="Times New Roman" w:hAnsi="Tahoma" w:cs="Tahoma"/>
          <w:b/>
          <w:bCs/>
          <w:color w:val="009933"/>
          <w:sz w:val="20"/>
          <w:szCs w:val="20"/>
          <w:rtl/>
        </w:rPr>
        <w:t>ترجمه</w:t>
      </w:r>
      <w:r w:rsidRPr="00516DE8">
        <w:rPr>
          <w:rFonts w:ascii="Tahoma" w:eastAsia="Times New Roman" w:hAnsi="Tahoma" w:cs="Tahoma"/>
          <w:b/>
          <w:bCs/>
          <w:color w:val="009933"/>
          <w:sz w:val="20"/>
          <w:szCs w:val="20"/>
        </w:rPr>
        <w:t xml:space="preserve"> :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بنام خداوند بخشنده مهربان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1 - 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بگو پناه مى برم به پروردگار مردم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2 - 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به مالك و حاكم مردم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3 - 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به خدا و معبود مردم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4 - 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از شر وسواس خناس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5 - 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كه در سينه هاى انسانها وسوسه مى كند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6 - 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خواه از جن باشد يا از انسان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!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3300FF"/>
          <w:sz w:val="20"/>
          <w:szCs w:val="20"/>
          <w:rtl/>
        </w:rPr>
        <w:t>تفسير</w:t>
      </w:r>
      <w:r w:rsidRPr="00516DE8">
        <w:rPr>
          <w:rFonts w:ascii="Tahoma" w:eastAsia="Times New Roman" w:hAnsi="Tahoma" w:cs="Tahoma"/>
          <w:color w:val="3300FF"/>
          <w:sz w:val="20"/>
          <w:szCs w:val="20"/>
        </w:rPr>
        <w:t>: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پناه مى برم به پروردگار مردم ! در اين سوره كه اين آخرين سوره قرآن مجيد است روى سـخـن را بـه شـخـص پـيـامـبـر (صلى الله عليه و آله و سلم ) به عنوان سرمشق و مقتدا و پيشواى مردم كرده ، مى فرمايد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بگو پناه ميبرم به پروردگار مردم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قل اعوذ برب الناس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به مالك و حاكم مردم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ملك الناس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).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به خدا و معبود مردم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اله الناس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).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قابل توجه اينكه در اينجا روى سه وصف از اوصاف بزرگ خداوند (ربوبيت و مالكيت و الوهـيـت ) تـكـيـه شـده اسـت كـه همه آنها ارتباط مستقيمى به تربيت انسان ، و نجات او از چنگال وسوسه گران دارد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البته منظور از پناه بردن به خدا اين نيست كه انسان تنها با زبان اين جمله را بگويد، بـلكـه بـايد با فكر و عقيده و عمل نيز خود را در پناه خدا قرار دهد، از راه هاى شيطانى ، بـرنـامـه هـاى شـيـطـانـى ، افـكـار و تـبـليـغـات شـيـطـانـى ، مـجـالس و محافل شيطانى ، خود را كنار كشد، و در مسير افكار و تبليغات رحمانى جاى دهد، و گرنه انـسـانـى كـه خود را در معرض طوفان آن وسوسه ها عملا قرار داده ، تنها با خواندن اين سوره و گفتن اين الفاظ بجائى نمى رسد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با گفتن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رب الناس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اعتراف به ربوبيت پروردگار مى كند، و خود را تحت تربيت او قرار مى دهد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با گفتن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ملك الناس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خود را ملك او مى داند، و بنده سر بر فرمانش مى شود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 بـا گـفتن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اله الناس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در طريق عبوديت او گام مى نهد، و از عبادت غير او پرهيز مى كند، بدون شك كسى كه به اين صفات سه گانه مؤ من باشد، و خود را با هر سه هماهنگ سازد از شر وسوسه گران در امان خواهد بود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در حـقـيـقت اين اوصاف سه گانه سه درس مهم تربيتى ، سه برنامه پيشگيرى ، و سه وسـيـله نـجـات از شـر وسـوسـه گـران اسـت و انـسـان را در مقابل آنها بيمه مى كند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لذا در آيه بعد مى افزايد: از شر وسواس خناس (من شر الوسواس الخناس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).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همان كسى كه در سينه هاى انسانها وسوسه مى كند (الذى يوسوس فى صدور الناس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).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وسوسه گرانى از جن يا از انسان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من الجنة و الناس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).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واژه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وسـواس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بـه گـفـتـه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راغـب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در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مـفـردات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در اصـل صداى آهسته اى است كه از به هم خوردن زينت آلات برمى خيزد! سپس به هر صداى آهـسـتـه گـفـتـه شـده ، و بـعـد از آن بـه خـطـورات و افـكـار بـد و نـامـطـلوبـى كـه در دل و جـان انـسـان پـيدا مى شود، و شبيه صداى آهستهاى است كه در گوش فرو مى خوانند اطلاق گرديد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وسـواس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مـعـنـى مـصـدرى دارد، ولى گـاهـى بـه مـعـنـى فاعل (وسوسه گر) نيز مى آيد، و در آيه مورد بحث به همين معنى است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خـناس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صيغه مبالغه از ماده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خنوس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بر وزن خسوف ) به معنى جمع شدن و عقب رفـتـن اسـت ، ايـن به خاطر آن است كه شياطين هنگامى كه نام خدا برده مى شود عقب نشينى مـى كـنـنـد، و از آنـجـا كـه ايـن امـر غـالبـا بـا پـنـهـان شدن تواءم است اين واژه به معنى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اختفاء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نيز آمده است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بنابر اين مفهوم آيات چنين است : بگو من از شر وسوسه گر شيطان صفتى كه از نام خدا مى گريزد و پنهان مى گردد به خدا پناه مى برم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اصـولا شـياطين برنامه هاى خود را با مخفى كارى مى آمى زند، و گاه چنان در گوش جان انسان مى دمند كه انسان باور مى كند فكر، فكر خود او است ، و از درون جانش جوشيده ، و هـمـيـن بـاعـث اغـوا و گـمـراهـى او مـى شـود! كـار شـيـطـان تـزيـيـن اسـت و مـخـفـى كـردن بـاطـل در لعـابـى از حـق ، و دروغ در پـوسـتـه اى از راسـت ، و گـناه در لباس عبادت ، و گمراهى در پوشش هدايت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خـلاصـه هـم خودشان مخفى هستند، و هم برنامه هايشان پنهان است ، و اين هشدارى است به همه رهروان راه حق كه منتظر نباشند شياطين را در چهره و قيافه اصلى ببينند، يا برنامه هـايـشـان را در شـكـل انـحـرافـى مـشـاهـده كنند، هرگز چنين نيست ، آنها وسواس ‍ خناسند، و كارشان حقه و دروغ و نيرنگ و ريا كارى و ظاهرسازى و مخفى كردن حق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اگـر آنـهـا در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چـهـره اصـلى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ظـاهـر شـونـد، اگـر آنـهـا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باطل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را با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حق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نياميزند، و اگر آنها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صريح و صاف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سخن بگويند به گفته على (عليه السلام ) لم يخف على المرتادين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: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مطلب بر پويندگان راه خدا مخفى نمى شود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!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آنـهـا هـميشه قسمتى از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اين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مى گيرند، و قسمتى از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آن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، و به هم آميزند تا بر مردم مسلط شوند چنانكه امير مؤ منان (عليه السلام ) در ادامه همين سخن مى فرمايد: فهنالك يستولى الشيطان على اوليائه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تـعـبـيـر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الذى يوسوس فى صدور الناس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 انتخاب لفظ وسوسه و لفظ صدور (سينه ها) نيز تاءكيدى بر اين معنى است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ايـنـهـا هـمـه از يـكـسـو، از سـوى ديـگـر جـمـله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مـن الجـنـة و النـاس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هـشدار مى دهد كه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وسـواسـان خـنـاس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تـنـهـا در مـيـان يك گروه و يك جماعت ، و در يك قشر و يك لباس نـيـسـتند، در ميان جن و انس پراكنده اند و در هر لباس و هر جماعتى يافت مى شوند، بايد مراقب همه آنها بود و بايد از شر همه آنها به خدا پناه برد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دوسـتـان نـابـاب ، هـمـنـشـين هاى منحرف ، پيشوايان گمراه و ظالم ، كارگزاران جباران و طـاغـوتـيان ، نويسندگان و گويندگان فاسد، مكتبهاى الحادى و التقاطى ظاهر فريب ، وسـائل ارتـبـاط جـمـعـى وسوسه گر، همه اينها و غير اينها در مفهوم گسترده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(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وسواس ‍ خناس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)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واردند كه انسان بايد از شر آنها به خدا پناه برد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نكته ها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: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1 - 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چرا به خدا پناه مى بريم ؟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!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هر لحظه امكان انحراف براى انسان وجود دارد، و اصولا وقتى خداوند به پيامبرش (صلى الله عـليـه و آله و سـلم ) دسـتـور مـى دهـد كـه از شـر وسـواس خـنـاس بـه خدا پناه برد دليل بر امكان گرفتار شدن در دام خناسان و وسوسه گران است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بـا اينكه پيغمبر اكرم (صلى الله عليه و آله و سلم ) به لطف الهى و با امدادهاى غيبى ، و سـپـردن خـويـشـتـن بـه خـدا از هـر گـونـه انـحـراف بـيـمـه شـده بـود ولى بـا ايـن حـال ايـن آيـات را مـى خـوانـد، و بـه او از شـر وسـواسـان خـنـاس پـنـاه مـى بـرد بـا اين حال تكليف ديگران روشن است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امـا نـبـايـد مـاءيـوس شـد، چـرا كه در مقابل اين وسوسه گران مخرب ، فرشتگان آسمان بيارى بندگان مؤ من ، و رهروان راه حق مى آيند، آرى مؤ منان تنها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نيستند، فرشتگان بر آنها نازل مى شود و آنها را كمك مى كنند: ان الذين قالوا ربنا الله ثم استقاموا تتنزل عليهم الملائكة (فصلت - 30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).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ولى بـه هـر حـال هـرگـز نبايد مغرور شد، و خود را بى نياز از موعظه و پند و تذكر و امدادهاى الهى دانست ، بايد هميشه به او پناه برد هميشه بيدار بود و هميشه هشيار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2 - 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در ايـنكه چرا ناس در سه آيه تكرار شده بعضى گفته اند به خاطر اين است كه در هر مورد به يك معنى است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ولى ظاهر اين است كه براى تاءكيد روى عموميت اين صفات سه گانه خداوند است و در هر سه مورد معنى واحدى دارد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3 - </w:t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در روايـتى از پيغمبر اكرم (صلى الله عليه و آله و سلم ) مى خوانيم : ما من مؤ من الا و لقلبه فى صدره اذنان : اذن ينفث فيها الملك ، و اذن ينفث فيها الوسواس الخناس فيؤ يد الله المـؤ مـن بـالمـلك ، فـهـو قـوله سـبـحانه : و ايدهم بروح منه : هر مؤ منى ، قلبش دو گوش دارد، گوشى كه فرشته در آن مى دمد، و گوشى كه وسواس خناس در آن مى دمد، خداوند مؤ من را به وسيله فرشته تاءييد مى كند و اين است معنى آيه و ايده بروح منه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در حـديـث پـر مـعـنى و تكان دهنده اى از امام صادق (عليه السلام ) مى خوانيم : هنگامى كه آيه و الذين اذا فعلوا فاحشة او ظلموا انفسهم ذكروا الله فاستغفروا لذنوبهم : كسانى كه وقتى كار بدى انجام دهند يا به خويشتن ستم كنند خدا را ياد مى آورند و براى گناهانشان استغفار مى كنند نازل شد، ابليس بالاى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كوهى در مكه رفت ، و با صداى بلند فرياد كشيد، و سران لشگرش را جمع كرد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گـفـتـنـد: اى آقـاى مـا! چـه شـده اسـت كـه مـا را فـرا خـوانـدى ؟ گـفـت : ايـن آيـه نازل شده (آيه اى كه پشت مرا مى لرزاند و مايه نجات بشر است ) چه كسى مى تواند با آن مـقـابـله كـنـد؟ يـكـى از شـيـاطـين بزرگ گفت : من مى توانم ، نقشه ام چنين است و چنان ! ابـليـس طـرح او را نـپـسـنـديـد! ديـگـرى بـرخـاسـت و طـرح خـود را ارائه داد بـاز هـم مقبول نيفتاد! در اينجا وسواس خناس برخاست و گفت : من از عهده آن برمى آيم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ابـليـس گـفـت : از چـه راه ؟ گـفـت : آنها را با وعده ها و آرزوها سرگرم مى كنم ، تا آلوده گناه شوند، و هنگامى كه گناه كردند توبه را از يادشان مى برم ! ابليس گفت : تو مى توانى از عهده اين كار برآيى (نقشهات بسيار ماهرانه و عالى است ) و اين ماموريت را تا دامنه قيامت به او سپرد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خداوندا! ما را از شر همه اين وسوسه گران و از شر تمام وسواسان خناس حفظ فرما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پروردگارا! دام سخت است ، و دشمن بيدار است و نقشه هايش مخفى و پنهان ، و جز با لطف تو نجات ممكن نيست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بـارالهـا! نـمى دانيم چگونه شكر اين نعمت بزرگ را به درگاه تو بگزاريم كه بر ما منت نهادى و اين افتخار بزرگ و توفيق را نصيب كردى كه در اين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ساعت و بعد از حدود 15 سال اين تفسير را به پايان برسانيم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خـدايـا! تـو مـى دانى در اين لحظه نشاطى توصيف ناپذير، شادمانى و شعفى آميخته با شكر در سراسر وجود ما موج مى زند، احساسى كه با هيچ بيانى توانائى شرح و شكر آن را نـداريـم ، دست به درگاهت برمى داريم و عرض مى كنيم : آفريدگارا! ممكن است در تـفـسـيـر ايـن آيـات گـرفـتـار لغزشهائى شده باشيم ، تو همه آنها را بر ما ببخش ، و اميدواريم بندگان تو نيز بر ما ببخشند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16DE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16DE8">
        <w:rPr>
          <w:rFonts w:ascii="Tahoma" w:eastAsia="Times New Roman" w:hAnsi="Tahoma" w:cs="Tahoma"/>
          <w:color w:val="000000"/>
          <w:sz w:val="20"/>
          <w:szCs w:val="20"/>
          <w:rtl/>
        </w:rPr>
        <w:t>و در آخرين جمله عرض مى كنيم : اى خداى رحيم و مهربان اين خدمت ناچيز را از همه ما بكرمت قـبـول فـرمـا، و ذخـر مـعـاد و روز جـزاى ما قرار ده و آخر دعوانا ان الحمد لله رب العالمين</w:t>
      </w:r>
    </w:p>
    <w:p w:rsidR="00516DE8" w:rsidRPr="00516DE8" w:rsidRDefault="00516DE8">
      <w:pPr>
        <w:rPr>
          <w:rFonts w:hint="cs"/>
          <w:sz w:val="20"/>
          <w:szCs w:val="20"/>
        </w:rPr>
      </w:pPr>
    </w:p>
    <w:sectPr w:rsidR="00516DE8" w:rsidRPr="00516DE8" w:rsidSect="00516DE8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6DE8"/>
    <w:rsid w:val="00444231"/>
    <w:rsid w:val="0051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D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6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2015-12-24T04:37:00Z</dcterms:created>
  <dcterms:modified xsi:type="dcterms:W3CDTF">2015-12-24T04:40:00Z</dcterms:modified>
</cp:coreProperties>
</file>